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8537" w14:textId="77777777" w:rsidR="008D7FCD" w:rsidRPr="009163A0" w:rsidRDefault="00B425D9" w:rsidP="00B425D9">
      <w:pPr>
        <w:jc w:val="center"/>
        <w:rPr>
          <w:b/>
          <w:sz w:val="20"/>
          <w:szCs w:val="20"/>
        </w:rPr>
      </w:pPr>
      <w:r w:rsidRPr="009163A0">
        <w:rPr>
          <w:b/>
          <w:sz w:val="20"/>
          <w:szCs w:val="20"/>
        </w:rPr>
        <w:t>Christ, Our Passover Lamb</w:t>
      </w:r>
    </w:p>
    <w:p w14:paraId="1A7A5B7C" w14:textId="77777777" w:rsidR="00B425D9" w:rsidRPr="009163A0" w:rsidRDefault="00B425D9" w:rsidP="00B425D9">
      <w:pPr>
        <w:jc w:val="center"/>
        <w:rPr>
          <w:b/>
          <w:sz w:val="20"/>
          <w:szCs w:val="20"/>
        </w:rPr>
      </w:pPr>
      <w:r w:rsidRPr="009163A0">
        <w:rPr>
          <w:b/>
          <w:sz w:val="20"/>
          <w:szCs w:val="20"/>
        </w:rPr>
        <w:t>Exodus 11: 4-7, 12:1-14</w:t>
      </w:r>
    </w:p>
    <w:p w14:paraId="631468FB" w14:textId="77777777" w:rsidR="00B425D9" w:rsidRPr="009163A0" w:rsidRDefault="00B425D9" w:rsidP="00B425D9">
      <w:pPr>
        <w:jc w:val="center"/>
        <w:rPr>
          <w:b/>
          <w:sz w:val="20"/>
          <w:szCs w:val="20"/>
        </w:rPr>
      </w:pPr>
    </w:p>
    <w:p w14:paraId="210C4339" w14:textId="77777777" w:rsidR="00B425D9" w:rsidRPr="009163A0" w:rsidRDefault="009163A0" w:rsidP="00B425D9">
      <w:pPr>
        <w:rPr>
          <w:b/>
          <w:sz w:val="20"/>
          <w:szCs w:val="20"/>
        </w:rPr>
      </w:pPr>
      <w:r>
        <w:rPr>
          <w:b/>
          <w:sz w:val="20"/>
          <w:szCs w:val="20"/>
        </w:rPr>
        <w:t>Last Week:  God’s purpose with the 1</w:t>
      </w:r>
      <w:r w:rsidRPr="009163A0">
        <w:rPr>
          <w:b/>
          <w:sz w:val="20"/>
          <w:szCs w:val="20"/>
          <w:vertAlign w:val="superscript"/>
        </w:rPr>
        <w:t>st</w:t>
      </w:r>
      <w:r w:rsidR="001327B3">
        <w:rPr>
          <w:b/>
          <w:sz w:val="20"/>
          <w:szCs w:val="20"/>
        </w:rPr>
        <w:t xml:space="preserve"> 9 plagues</w:t>
      </w:r>
      <w:r w:rsidR="00B425D9" w:rsidRPr="009163A0">
        <w:rPr>
          <w:b/>
          <w:sz w:val="20"/>
          <w:szCs w:val="20"/>
        </w:rPr>
        <w:t xml:space="preserve">:  </w:t>
      </w:r>
    </w:p>
    <w:p w14:paraId="6E7B939B" w14:textId="77777777" w:rsidR="00B425D9" w:rsidRPr="009163A0" w:rsidRDefault="00B425D9" w:rsidP="00B425D9">
      <w:pPr>
        <w:rPr>
          <w:b/>
          <w:sz w:val="20"/>
          <w:szCs w:val="20"/>
        </w:rPr>
      </w:pPr>
      <w:r w:rsidRPr="009163A0">
        <w:rPr>
          <w:b/>
          <w:sz w:val="20"/>
          <w:szCs w:val="20"/>
          <w:u w:val="single"/>
        </w:rPr>
        <w:t>IN JUDGMENT</w:t>
      </w:r>
      <w:r w:rsidRPr="009163A0">
        <w:rPr>
          <w:b/>
          <w:sz w:val="20"/>
          <w:szCs w:val="20"/>
        </w:rPr>
        <w:t>, the Egyptians will know that He is the Lord.</w:t>
      </w:r>
    </w:p>
    <w:p w14:paraId="15DAA077" w14:textId="77777777" w:rsidR="00B425D9" w:rsidRPr="009163A0" w:rsidRDefault="00B425D9" w:rsidP="00B425D9">
      <w:pPr>
        <w:rPr>
          <w:b/>
          <w:sz w:val="20"/>
          <w:szCs w:val="20"/>
        </w:rPr>
      </w:pPr>
      <w:r w:rsidRPr="009163A0">
        <w:rPr>
          <w:b/>
          <w:sz w:val="20"/>
          <w:szCs w:val="20"/>
          <w:u w:val="single"/>
        </w:rPr>
        <w:t>IN SALVATION</w:t>
      </w:r>
      <w:r w:rsidRPr="009163A0">
        <w:rPr>
          <w:b/>
          <w:sz w:val="20"/>
          <w:szCs w:val="20"/>
        </w:rPr>
        <w:t>, the Israelites will know that He is the Lord.</w:t>
      </w:r>
    </w:p>
    <w:p w14:paraId="7F4AB225" w14:textId="77777777" w:rsidR="00B425D9" w:rsidRPr="009163A0" w:rsidRDefault="00B425D9" w:rsidP="00B425D9">
      <w:pPr>
        <w:rPr>
          <w:b/>
          <w:sz w:val="20"/>
          <w:szCs w:val="20"/>
        </w:rPr>
      </w:pPr>
    </w:p>
    <w:p w14:paraId="6FA12921" w14:textId="77777777" w:rsidR="00B425D9" w:rsidRPr="009163A0" w:rsidRDefault="00B425D9" w:rsidP="00B425D9">
      <w:pPr>
        <w:rPr>
          <w:b/>
          <w:sz w:val="20"/>
          <w:szCs w:val="20"/>
        </w:rPr>
      </w:pPr>
      <w:r w:rsidRPr="009163A0">
        <w:rPr>
          <w:b/>
          <w:sz w:val="20"/>
          <w:szCs w:val="20"/>
        </w:rPr>
        <w:t>This Week:  The 10</w:t>
      </w:r>
      <w:r w:rsidRPr="009163A0">
        <w:rPr>
          <w:b/>
          <w:sz w:val="20"/>
          <w:szCs w:val="20"/>
          <w:vertAlign w:val="superscript"/>
        </w:rPr>
        <w:t>th</w:t>
      </w:r>
      <w:r w:rsidRPr="009163A0">
        <w:rPr>
          <w:b/>
          <w:sz w:val="20"/>
          <w:szCs w:val="20"/>
        </w:rPr>
        <w:t xml:space="preserve"> plague and Passover</w:t>
      </w:r>
    </w:p>
    <w:p w14:paraId="14B3C237" w14:textId="77777777" w:rsidR="00B425D9" w:rsidRPr="009163A0" w:rsidRDefault="006C3099" w:rsidP="00B425D9">
      <w:pPr>
        <w:rPr>
          <w:b/>
          <w:sz w:val="20"/>
          <w:szCs w:val="20"/>
        </w:rPr>
      </w:pPr>
      <w:r w:rsidRPr="009163A0">
        <w:rPr>
          <w:b/>
          <w:sz w:val="20"/>
          <w:szCs w:val="20"/>
        </w:rPr>
        <w:t>Likewise, the Passover deals with</w:t>
      </w:r>
      <w:r w:rsidR="00E0466A" w:rsidRPr="009163A0">
        <w:rPr>
          <w:b/>
          <w:sz w:val="20"/>
          <w:szCs w:val="20"/>
        </w:rPr>
        <w:t xml:space="preserve"> the</w:t>
      </w:r>
      <w:r w:rsidRPr="009163A0">
        <w:rPr>
          <w:b/>
          <w:sz w:val="20"/>
          <w:szCs w:val="20"/>
        </w:rPr>
        <w:t xml:space="preserve"> </w:t>
      </w:r>
      <w:r w:rsidRPr="009163A0">
        <w:rPr>
          <w:b/>
          <w:sz w:val="20"/>
          <w:szCs w:val="20"/>
          <w:u w:val="single"/>
        </w:rPr>
        <w:t>JUDGMENT</w:t>
      </w:r>
      <w:r w:rsidRPr="009163A0">
        <w:rPr>
          <w:b/>
          <w:sz w:val="20"/>
          <w:szCs w:val="20"/>
        </w:rPr>
        <w:t xml:space="preserve"> &amp; </w:t>
      </w:r>
      <w:r w:rsidRPr="009163A0">
        <w:rPr>
          <w:b/>
          <w:sz w:val="20"/>
          <w:szCs w:val="20"/>
          <w:u w:val="single"/>
        </w:rPr>
        <w:t>DELIVERANCE</w:t>
      </w:r>
      <w:r w:rsidRPr="009163A0">
        <w:rPr>
          <w:b/>
          <w:sz w:val="20"/>
          <w:szCs w:val="20"/>
        </w:rPr>
        <w:t xml:space="preserve"> of God</w:t>
      </w:r>
    </w:p>
    <w:p w14:paraId="4F2E68C2" w14:textId="77777777" w:rsidR="006C3099" w:rsidRPr="009163A0" w:rsidRDefault="006C3099" w:rsidP="00B425D9">
      <w:pPr>
        <w:rPr>
          <w:b/>
          <w:sz w:val="20"/>
          <w:szCs w:val="20"/>
        </w:rPr>
      </w:pPr>
    </w:p>
    <w:p w14:paraId="4275BDD5" w14:textId="77777777" w:rsidR="006C3099" w:rsidRPr="009163A0" w:rsidRDefault="006C3099" w:rsidP="00B425D9">
      <w:pPr>
        <w:rPr>
          <w:b/>
          <w:sz w:val="20"/>
          <w:szCs w:val="20"/>
        </w:rPr>
      </w:pPr>
      <w:r w:rsidRPr="009163A0">
        <w:rPr>
          <w:b/>
          <w:sz w:val="20"/>
          <w:szCs w:val="20"/>
        </w:rPr>
        <w:t>JUDGMENT  (Exodus 11:4-6)</w:t>
      </w:r>
    </w:p>
    <w:p w14:paraId="3A0068AD" w14:textId="77777777" w:rsidR="006C3099" w:rsidRPr="009163A0" w:rsidRDefault="006C3099" w:rsidP="00B425D9">
      <w:pPr>
        <w:rPr>
          <w:rFonts w:ascii="Cambria" w:hAnsi="Cambria" w:cs="Cambria"/>
          <w:b/>
          <w:sz w:val="20"/>
          <w:szCs w:val="20"/>
        </w:rPr>
      </w:pPr>
      <w:r w:rsidRPr="009163A0">
        <w:rPr>
          <w:rFonts w:ascii="Cambria" w:hAnsi="Cambria" w:cs="Cambria"/>
          <w:i/>
          <w:sz w:val="20"/>
          <w:szCs w:val="20"/>
        </w:rPr>
        <w:t>"He who believes in the Son has eternal life; but he who does not obey the Son will not see life, but the wrath of God abides on him.”</w:t>
      </w:r>
      <w:r w:rsidRPr="009163A0">
        <w:rPr>
          <w:rFonts w:ascii="Cambria" w:hAnsi="Cambria" w:cs="Cambria"/>
          <w:sz w:val="20"/>
          <w:szCs w:val="20"/>
        </w:rPr>
        <w:t xml:space="preserve">  </w:t>
      </w:r>
      <w:r w:rsidRPr="009163A0">
        <w:rPr>
          <w:rFonts w:ascii="Cambria" w:hAnsi="Cambria" w:cs="Cambria"/>
          <w:b/>
          <w:sz w:val="20"/>
          <w:szCs w:val="20"/>
        </w:rPr>
        <w:t>John 3:36</w:t>
      </w:r>
    </w:p>
    <w:p w14:paraId="3CBC7596" w14:textId="77777777" w:rsidR="006C3099" w:rsidRPr="009163A0" w:rsidRDefault="006C3099" w:rsidP="00B425D9">
      <w:pPr>
        <w:rPr>
          <w:rFonts w:ascii="Cambria" w:hAnsi="Cambria" w:cs="Cambria"/>
          <w:b/>
          <w:sz w:val="20"/>
          <w:szCs w:val="20"/>
        </w:rPr>
      </w:pPr>
      <w:r w:rsidRPr="009163A0">
        <w:rPr>
          <w:rFonts w:ascii="Cambria" w:hAnsi="Cambria" w:cs="Cambria"/>
          <w:b/>
          <w:sz w:val="20"/>
          <w:szCs w:val="20"/>
        </w:rPr>
        <w:t>DELIVERANCE (Exodus 11:7)</w:t>
      </w:r>
    </w:p>
    <w:p w14:paraId="24F7D2EF" w14:textId="77777777" w:rsidR="006C3099" w:rsidRPr="009163A0" w:rsidRDefault="006C3099" w:rsidP="00B425D9">
      <w:pPr>
        <w:rPr>
          <w:rFonts w:ascii="Cambria" w:hAnsi="Cambria" w:cs="Cambria"/>
          <w:b/>
          <w:sz w:val="20"/>
          <w:szCs w:val="20"/>
        </w:rPr>
      </w:pPr>
      <w:r w:rsidRPr="009163A0">
        <w:rPr>
          <w:rFonts w:ascii="Cambria" w:hAnsi="Cambria" w:cs="Cambria"/>
          <w:i/>
          <w:sz w:val="20"/>
          <w:szCs w:val="20"/>
        </w:rPr>
        <w:t xml:space="preserve">My sheep hear </w:t>
      </w:r>
      <w:proofErr w:type="gramStart"/>
      <w:r w:rsidRPr="009163A0">
        <w:rPr>
          <w:rFonts w:ascii="Cambria" w:hAnsi="Cambria" w:cs="Cambria"/>
          <w:i/>
          <w:sz w:val="20"/>
          <w:szCs w:val="20"/>
        </w:rPr>
        <w:t>My</w:t>
      </w:r>
      <w:proofErr w:type="gramEnd"/>
      <w:r w:rsidRPr="009163A0">
        <w:rPr>
          <w:rFonts w:ascii="Cambria" w:hAnsi="Cambria" w:cs="Cambria"/>
          <w:i/>
          <w:sz w:val="20"/>
          <w:szCs w:val="20"/>
        </w:rPr>
        <w:t xml:space="preserve"> voice, and I know them, and they follow Me; and I give eternal life to them, and they will never perish; and no one will snatch them out of My hand."</w:t>
      </w:r>
      <w:r w:rsidRPr="009163A0">
        <w:rPr>
          <w:rFonts w:ascii="Cambria" w:hAnsi="Cambria" w:cs="Cambria"/>
          <w:sz w:val="20"/>
          <w:szCs w:val="20"/>
        </w:rPr>
        <w:t xml:space="preserve">  </w:t>
      </w:r>
      <w:r w:rsidRPr="009163A0">
        <w:rPr>
          <w:rFonts w:ascii="Cambria" w:hAnsi="Cambria" w:cs="Cambria"/>
          <w:b/>
          <w:sz w:val="20"/>
          <w:szCs w:val="20"/>
        </w:rPr>
        <w:t>John 10:27-28</w:t>
      </w:r>
    </w:p>
    <w:p w14:paraId="5263F3B0" w14:textId="77777777" w:rsidR="00E0466A" w:rsidRPr="009163A0" w:rsidRDefault="00E0466A" w:rsidP="00B425D9">
      <w:pPr>
        <w:rPr>
          <w:rFonts w:ascii="Cambria" w:hAnsi="Cambria" w:cs="Cambria"/>
          <w:b/>
          <w:sz w:val="20"/>
          <w:szCs w:val="20"/>
        </w:rPr>
      </w:pPr>
    </w:p>
    <w:p w14:paraId="5F88911C" w14:textId="77777777" w:rsidR="00E0466A" w:rsidRPr="009163A0" w:rsidRDefault="00E0466A" w:rsidP="00B425D9">
      <w:pPr>
        <w:rPr>
          <w:rFonts w:ascii="Cambria" w:hAnsi="Cambria" w:cs="Cambria"/>
          <w:b/>
          <w:sz w:val="20"/>
          <w:szCs w:val="20"/>
        </w:rPr>
      </w:pPr>
      <w:r w:rsidRPr="009163A0">
        <w:rPr>
          <w:rFonts w:ascii="Cambria" w:hAnsi="Cambria" w:cs="Cambria"/>
          <w:b/>
          <w:sz w:val="20"/>
          <w:szCs w:val="20"/>
        </w:rPr>
        <w:t>The Passover  (Exodus 12:1-14)</w:t>
      </w:r>
    </w:p>
    <w:p w14:paraId="1533C7C6" w14:textId="77777777" w:rsidR="00E0466A" w:rsidRPr="009163A0" w:rsidRDefault="00E0466A" w:rsidP="00E0466A">
      <w:pPr>
        <w:pStyle w:val="ListParagraph"/>
        <w:numPr>
          <w:ilvl w:val="0"/>
          <w:numId w:val="2"/>
        </w:numPr>
        <w:rPr>
          <w:rFonts w:ascii="Cambria" w:hAnsi="Cambria" w:cs="Cambria"/>
          <w:b/>
          <w:sz w:val="20"/>
          <w:szCs w:val="20"/>
        </w:rPr>
      </w:pPr>
      <w:r w:rsidRPr="009163A0">
        <w:rPr>
          <w:rFonts w:ascii="Cambria" w:hAnsi="Cambria" w:cs="Cambria"/>
          <w:b/>
          <w:sz w:val="20"/>
          <w:szCs w:val="20"/>
        </w:rPr>
        <w:t xml:space="preserve">The </w:t>
      </w:r>
      <w:r w:rsidRPr="009163A0">
        <w:rPr>
          <w:rFonts w:ascii="Cambria" w:hAnsi="Cambria" w:cs="Cambria"/>
          <w:b/>
          <w:sz w:val="20"/>
          <w:szCs w:val="20"/>
          <w:u w:val="single"/>
        </w:rPr>
        <w:t>SELECTION</w:t>
      </w:r>
      <w:r w:rsidRPr="009163A0">
        <w:rPr>
          <w:rFonts w:ascii="Cambria" w:hAnsi="Cambria" w:cs="Cambria"/>
          <w:b/>
          <w:sz w:val="20"/>
          <w:szCs w:val="20"/>
        </w:rPr>
        <w:t xml:space="preserve"> of the Lamb</w:t>
      </w:r>
      <w:r w:rsidR="00F21FB1" w:rsidRPr="009163A0">
        <w:rPr>
          <w:rFonts w:ascii="Cambria" w:hAnsi="Cambria" w:cs="Cambria"/>
          <w:b/>
          <w:sz w:val="20"/>
          <w:szCs w:val="20"/>
        </w:rPr>
        <w:t xml:space="preserve"> (v. 1-3)</w:t>
      </w:r>
    </w:p>
    <w:p w14:paraId="7E83C048" w14:textId="77777777" w:rsidR="00E0466A" w:rsidRPr="009163A0" w:rsidRDefault="00E0466A" w:rsidP="00E0466A">
      <w:pPr>
        <w:pStyle w:val="ListParagraph"/>
        <w:numPr>
          <w:ilvl w:val="1"/>
          <w:numId w:val="2"/>
        </w:numPr>
        <w:rPr>
          <w:rFonts w:ascii="Cambria" w:hAnsi="Cambria" w:cs="Cambria"/>
          <w:b/>
          <w:sz w:val="20"/>
          <w:szCs w:val="20"/>
        </w:rPr>
      </w:pPr>
      <w:r w:rsidRPr="009163A0">
        <w:rPr>
          <w:rFonts w:ascii="Cambria" w:hAnsi="Cambria" w:cs="Cambria"/>
          <w:b/>
          <w:sz w:val="20"/>
          <w:szCs w:val="20"/>
        </w:rPr>
        <w:t xml:space="preserve">Difference between Egypt and Israel </w:t>
      </w:r>
      <w:r w:rsidR="00C7162B" w:rsidRPr="009163A0">
        <w:rPr>
          <w:rFonts w:ascii="Cambria" w:hAnsi="Cambria" w:cs="Cambria"/>
          <w:b/>
          <w:sz w:val="20"/>
          <w:szCs w:val="20"/>
        </w:rPr>
        <w:t>hinged on a lamb.</w:t>
      </w:r>
    </w:p>
    <w:p w14:paraId="1F7483B1" w14:textId="77777777" w:rsidR="00C7162B" w:rsidRPr="009163A0" w:rsidRDefault="00C7162B" w:rsidP="0036517F">
      <w:pPr>
        <w:pStyle w:val="ListParagraph"/>
        <w:numPr>
          <w:ilvl w:val="1"/>
          <w:numId w:val="2"/>
        </w:numPr>
        <w:rPr>
          <w:rFonts w:ascii="Cambria" w:hAnsi="Cambria" w:cs="Cambria"/>
          <w:b/>
          <w:sz w:val="20"/>
          <w:szCs w:val="20"/>
        </w:rPr>
      </w:pPr>
      <w:r w:rsidRPr="009163A0">
        <w:rPr>
          <w:rFonts w:ascii="Cambria" w:hAnsi="Cambria" w:cs="Cambria"/>
          <w:b/>
          <w:sz w:val="20"/>
          <w:szCs w:val="20"/>
        </w:rPr>
        <w:t xml:space="preserve">The lamb was selected to die.  </w:t>
      </w:r>
    </w:p>
    <w:p w14:paraId="53ECE8C1" w14:textId="77777777" w:rsidR="00C7162B" w:rsidRPr="009163A0" w:rsidRDefault="00C7162B" w:rsidP="00C7162B">
      <w:pPr>
        <w:rPr>
          <w:rFonts w:ascii="Cambria" w:hAnsi="Cambria" w:cs="Cambria"/>
          <w:b/>
          <w:sz w:val="20"/>
          <w:szCs w:val="20"/>
        </w:rPr>
      </w:pPr>
      <w:r w:rsidRPr="009163A0">
        <w:rPr>
          <w:rFonts w:ascii="Cambria" w:hAnsi="Cambria" w:cs="Cambria"/>
          <w:i/>
          <w:sz w:val="20"/>
          <w:szCs w:val="20"/>
        </w:rPr>
        <w:t xml:space="preserve">“The next day he saw Jesus coming to him, and said, “Behold, the Lamb of God who takes away the sin of the world!”  </w:t>
      </w:r>
      <w:r w:rsidRPr="009163A0">
        <w:rPr>
          <w:rFonts w:ascii="Cambria" w:hAnsi="Cambria" w:cs="Cambria"/>
          <w:b/>
          <w:sz w:val="20"/>
          <w:szCs w:val="20"/>
        </w:rPr>
        <w:t>John 1:29</w:t>
      </w:r>
    </w:p>
    <w:p w14:paraId="42AA0A95" w14:textId="77777777" w:rsidR="0036517F" w:rsidRPr="009163A0" w:rsidRDefault="0036517F" w:rsidP="00C7162B">
      <w:pPr>
        <w:rPr>
          <w:rFonts w:ascii="Cambria" w:hAnsi="Cambria" w:cs="Cambria"/>
          <w:b/>
          <w:sz w:val="20"/>
          <w:szCs w:val="20"/>
        </w:rPr>
      </w:pPr>
    </w:p>
    <w:p w14:paraId="1064C123" w14:textId="77777777" w:rsidR="00F21FB1" w:rsidRPr="009163A0" w:rsidRDefault="00F21FB1" w:rsidP="00C7162B">
      <w:pPr>
        <w:rPr>
          <w:rFonts w:ascii="Cambria" w:hAnsi="Cambria" w:cs="Cambria"/>
          <w:b/>
          <w:sz w:val="20"/>
          <w:szCs w:val="20"/>
        </w:rPr>
      </w:pPr>
      <w:r w:rsidRPr="009163A0">
        <w:rPr>
          <w:rFonts w:ascii="Cambria" w:hAnsi="Cambria" w:cs="Cambria"/>
          <w:i/>
          <w:sz w:val="20"/>
          <w:szCs w:val="20"/>
        </w:rPr>
        <w:t xml:space="preserve">“Like a lamb that is led to slaughter, and like a sheep that is silent before its shearer, so He did not open His mouth.”  </w:t>
      </w:r>
      <w:r w:rsidRPr="009163A0">
        <w:rPr>
          <w:rFonts w:ascii="Cambria" w:hAnsi="Cambria" w:cs="Cambria"/>
          <w:b/>
          <w:sz w:val="20"/>
          <w:szCs w:val="20"/>
        </w:rPr>
        <w:t>Isaiah 53:7b</w:t>
      </w:r>
    </w:p>
    <w:p w14:paraId="04520860" w14:textId="77777777" w:rsidR="00F21FB1" w:rsidRPr="009163A0" w:rsidRDefault="00F21FB1" w:rsidP="00F21FB1">
      <w:pPr>
        <w:pStyle w:val="ListParagraph"/>
        <w:numPr>
          <w:ilvl w:val="0"/>
          <w:numId w:val="2"/>
        </w:numPr>
        <w:rPr>
          <w:rFonts w:ascii="Cambria" w:hAnsi="Cambria" w:cs="Cambria"/>
          <w:b/>
          <w:sz w:val="20"/>
          <w:szCs w:val="20"/>
        </w:rPr>
      </w:pPr>
      <w:r w:rsidRPr="009163A0">
        <w:rPr>
          <w:rFonts w:ascii="Cambria" w:hAnsi="Cambria" w:cs="Cambria"/>
          <w:b/>
          <w:sz w:val="20"/>
          <w:szCs w:val="20"/>
        </w:rPr>
        <w:t xml:space="preserve">The </w:t>
      </w:r>
      <w:r w:rsidRPr="009163A0">
        <w:rPr>
          <w:rFonts w:ascii="Cambria" w:hAnsi="Cambria" w:cs="Cambria"/>
          <w:b/>
          <w:sz w:val="20"/>
          <w:szCs w:val="20"/>
          <w:u w:val="single"/>
        </w:rPr>
        <w:t>SUPERIORITY</w:t>
      </w:r>
      <w:r w:rsidRPr="009163A0">
        <w:rPr>
          <w:rFonts w:ascii="Cambria" w:hAnsi="Cambria" w:cs="Cambria"/>
          <w:b/>
          <w:sz w:val="20"/>
          <w:szCs w:val="20"/>
        </w:rPr>
        <w:t xml:space="preserve"> of the Lamb (v. 4-5a)</w:t>
      </w:r>
    </w:p>
    <w:p w14:paraId="5A18083D" w14:textId="77777777" w:rsidR="00F21FB1" w:rsidRPr="009163A0" w:rsidRDefault="007F6CDC" w:rsidP="00F21FB1">
      <w:pPr>
        <w:pStyle w:val="ListParagraph"/>
        <w:numPr>
          <w:ilvl w:val="1"/>
          <w:numId w:val="2"/>
        </w:numPr>
        <w:rPr>
          <w:rFonts w:ascii="Cambria" w:hAnsi="Cambria" w:cs="Cambria"/>
          <w:b/>
          <w:sz w:val="20"/>
          <w:szCs w:val="20"/>
        </w:rPr>
      </w:pPr>
      <w:r w:rsidRPr="009163A0">
        <w:rPr>
          <w:rFonts w:ascii="Cambria" w:hAnsi="Cambria" w:cs="Cambria"/>
          <w:b/>
          <w:i/>
          <w:sz w:val="20"/>
          <w:szCs w:val="20"/>
        </w:rPr>
        <w:t xml:space="preserve">“Without blemish” </w:t>
      </w:r>
      <w:r w:rsidRPr="009163A0">
        <w:rPr>
          <w:rFonts w:ascii="Cambria" w:hAnsi="Cambria" w:cs="Cambria"/>
          <w:b/>
          <w:sz w:val="20"/>
          <w:szCs w:val="20"/>
        </w:rPr>
        <w:t>–picture of Christ</w:t>
      </w:r>
    </w:p>
    <w:p w14:paraId="6701034B" w14:textId="77777777" w:rsidR="007F6CDC" w:rsidRPr="009163A0" w:rsidRDefault="007F6CDC" w:rsidP="007F6CDC">
      <w:pPr>
        <w:rPr>
          <w:rFonts w:ascii="Cambria" w:hAnsi="Cambria" w:cs="Cambria"/>
          <w:sz w:val="20"/>
          <w:szCs w:val="20"/>
        </w:rPr>
      </w:pPr>
      <w:r w:rsidRPr="009163A0">
        <w:rPr>
          <w:rFonts w:ascii="Cambria" w:hAnsi="Cambria" w:cs="Cambria"/>
          <w:i/>
          <w:sz w:val="20"/>
          <w:szCs w:val="20"/>
        </w:rPr>
        <w:t>“</w:t>
      </w:r>
      <w:proofErr w:type="gramStart"/>
      <w:r w:rsidRPr="009163A0">
        <w:rPr>
          <w:rFonts w:ascii="Cambria" w:hAnsi="Cambria" w:cs="Cambria"/>
          <w:i/>
          <w:sz w:val="20"/>
          <w:szCs w:val="20"/>
        </w:rPr>
        <w:t>knowing</w:t>
      </w:r>
      <w:proofErr w:type="gramEnd"/>
      <w:r w:rsidRPr="009163A0">
        <w:rPr>
          <w:rFonts w:ascii="Cambria" w:hAnsi="Cambria" w:cs="Cambria"/>
          <w:i/>
          <w:sz w:val="20"/>
          <w:szCs w:val="20"/>
        </w:rPr>
        <w:t xml:space="preserve"> that you were not redeemed with perishable things….. </w:t>
      </w:r>
      <w:proofErr w:type="gramStart"/>
      <w:r w:rsidRPr="009163A0">
        <w:rPr>
          <w:rFonts w:ascii="Cambria" w:hAnsi="Cambria" w:cs="Cambria"/>
          <w:i/>
          <w:sz w:val="20"/>
          <w:szCs w:val="20"/>
        </w:rPr>
        <w:t>but</w:t>
      </w:r>
      <w:proofErr w:type="gramEnd"/>
      <w:r w:rsidRPr="009163A0">
        <w:rPr>
          <w:rFonts w:ascii="Cambria" w:hAnsi="Cambria" w:cs="Cambria"/>
          <w:i/>
          <w:sz w:val="20"/>
          <w:szCs w:val="20"/>
        </w:rPr>
        <w:t xml:space="preserve"> with the precious blood, as of a lamb unblemished and spotless, the blood of Christ.  For He was foreknown before the foundation of the world….</w:t>
      </w:r>
      <w:proofErr w:type="gramStart"/>
      <w:r w:rsidRPr="009163A0">
        <w:rPr>
          <w:rFonts w:ascii="Cambria" w:hAnsi="Cambria" w:cs="Cambria"/>
          <w:i/>
          <w:sz w:val="20"/>
          <w:szCs w:val="20"/>
        </w:rPr>
        <w:t xml:space="preserve">”  </w:t>
      </w:r>
      <w:proofErr w:type="gramEnd"/>
      <w:r w:rsidRPr="009163A0">
        <w:rPr>
          <w:rFonts w:ascii="Cambria" w:hAnsi="Cambria" w:cs="Cambria"/>
          <w:b/>
          <w:sz w:val="20"/>
          <w:szCs w:val="20"/>
        </w:rPr>
        <w:t>I Peter 1:18-19</w:t>
      </w:r>
      <w:r w:rsidRPr="009163A0">
        <w:rPr>
          <w:rFonts w:ascii="Cambria" w:hAnsi="Cambria" w:cs="Cambria"/>
          <w:i/>
          <w:sz w:val="20"/>
          <w:szCs w:val="20"/>
        </w:rPr>
        <w:t xml:space="preserve"> </w:t>
      </w:r>
    </w:p>
    <w:p w14:paraId="2CE84D1B" w14:textId="77777777" w:rsidR="007F6CDC" w:rsidRPr="009163A0" w:rsidRDefault="007F6CDC" w:rsidP="00881367">
      <w:pPr>
        <w:pStyle w:val="ListParagraph"/>
        <w:numPr>
          <w:ilvl w:val="1"/>
          <w:numId w:val="2"/>
        </w:numPr>
        <w:rPr>
          <w:rFonts w:ascii="Cambria" w:hAnsi="Cambria" w:cs="Cambria"/>
          <w:b/>
          <w:sz w:val="20"/>
          <w:szCs w:val="20"/>
        </w:rPr>
      </w:pPr>
      <w:r w:rsidRPr="009163A0">
        <w:rPr>
          <w:rFonts w:ascii="Cambria" w:hAnsi="Cambria" w:cs="Cambria"/>
          <w:b/>
          <w:sz w:val="20"/>
          <w:szCs w:val="20"/>
        </w:rPr>
        <w:t>J</w:t>
      </w:r>
      <w:r w:rsidR="00881367" w:rsidRPr="009163A0">
        <w:rPr>
          <w:rFonts w:ascii="Cambria" w:hAnsi="Cambria" w:cs="Cambria"/>
          <w:b/>
          <w:sz w:val="20"/>
          <w:szCs w:val="20"/>
        </w:rPr>
        <w:t>esus is God’s man and man’s God.</w:t>
      </w:r>
      <w:r w:rsidRPr="009163A0">
        <w:rPr>
          <w:rFonts w:ascii="Cambria" w:hAnsi="Cambria" w:cs="Cambria"/>
          <w:b/>
          <w:sz w:val="20"/>
          <w:szCs w:val="20"/>
        </w:rPr>
        <w:t xml:space="preserve"> </w:t>
      </w:r>
      <w:r w:rsidR="00881367" w:rsidRPr="009163A0">
        <w:rPr>
          <w:rFonts w:ascii="Cambria" w:hAnsi="Cambria" w:cs="Cambria"/>
          <w:b/>
          <w:sz w:val="20"/>
          <w:szCs w:val="20"/>
        </w:rPr>
        <w:t>(</w:t>
      </w:r>
      <w:r w:rsidRPr="009163A0">
        <w:rPr>
          <w:rFonts w:ascii="Cambria" w:hAnsi="Cambria" w:cs="Cambria"/>
          <w:b/>
          <w:sz w:val="20"/>
          <w:szCs w:val="20"/>
        </w:rPr>
        <w:t>100% human, 100% divine</w:t>
      </w:r>
      <w:r w:rsidR="00881367" w:rsidRPr="009163A0">
        <w:rPr>
          <w:rFonts w:ascii="Cambria" w:hAnsi="Cambria" w:cs="Cambria"/>
          <w:b/>
          <w:sz w:val="20"/>
          <w:szCs w:val="20"/>
        </w:rPr>
        <w:t>)</w:t>
      </w:r>
    </w:p>
    <w:p w14:paraId="66E2DE1F" w14:textId="77777777" w:rsidR="00881367" w:rsidRPr="009163A0" w:rsidRDefault="00881367" w:rsidP="00881367">
      <w:pPr>
        <w:pStyle w:val="ListParagraph"/>
        <w:numPr>
          <w:ilvl w:val="1"/>
          <w:numId w:val="2"/>
        </w:numPr>
        <w:rPr>
          <w:rFonts w:ascii="Cambria" w:hAnsi="Cambria" w:cs="Cambria"/>
          <w:b/>
          <w:sz w:val="20"/>
          <w:szCs w:val="20"/>
        </w:rPr>
      </w:pPr>
      <w:r w:rsidRPr="009163A0">
        <w:rPr>
          <w:rFonts w:ascii="Cambria" w:hAnsi="Cambria" w:cs="Cambria"/>
          <w:b/>
          <w:sz w:val="20"/>
          <w:szCs w:val="20"/>
        </w:rPr>
        <w:t>Jesus could not sin!</w:t>
      </w:r>
    </w:p>
    <w:p w14:paraId="287038E2" w14:textId="77777777" w:rsidR="00881367" w:rsidRPr="009163A0" w:rsidRDefault="00881367" w:rsidP="00881367">
      <w:pPr>
        <w:rPr>
          <w:rFonts w:ascii="Cambria" w:hAnsi="Cambria" w:cs="Cambria"/>
          <w:b/>
          <w:sz w:val="20"/>
          <w:szCs w:val="20"/>
        </w:rPr>
      </w:pPr>
      <w:r w:rsidRPr="009163A0">
        <w:rPr>
          <w:rFonts w:ascii="Cambria" w:hAnsi="Cambria" w:cs="Cambria"/>
          <w:i/>
          <w:sz w:val="20"/>
          <w:szCs w:val="20"/>
        </w:rPr>
        <w:t>“</w:t>
      </w:r>
      <w:proofErr w:type="gramStart"/>
      <w:r w:rsidRPr="009163A0">
        <w:rPr>
          <w:rFonts w:ascii="Cambria" w:hAnsi="Cambria" w:cs="Cambria"/>
          <w:i/>
          <w:sz w:val="20"/>
          <w:szCs w:val="20"/>
        </w:rPr>
        <w:t>for</w:t>
      </w:r>
      <w:proofErr w:type="gramEnd"/>
      <w:r w:rsidRPr="009163A0">
        <w:rPr>
          <w:rFonts w:ascii="Cambria" w:hAnsi="Cambria" w:cs="Cambria"/>
          <w:i/>
          <w:sz w:val="20"/>
          <w:szCs w:val="20"/>
        </w:rPr>
        <w:t xml:space="preserve"> the ruler of the world is coming, and he has nothing in Me.”  </w:t>
      </w:r>
      <w:r w:rsidRPr="009163A0">
        <w:rPr>
          <w:rFonts w:ascii="Cambria" w:hAnsi="Cambria" w:cs="Cambria"/>
          <w:b/>
          <w:sz w:val="20"/>
          <w:szCs w:val="20"/>
        </w:rPr>
        <w:t>John 14:30</w:t>
      </w:r>
    </w:p>
    <w:p w14:paraId="744305F9" w14:textId="77777777" w:rsidR="00881367" w:rsidRPr="009163A0" w:rsidRDefault="00881367" w:rsidP="00881367">
      <w:pPr>
        <w:rPr>
          <w:rFonts w:ascii="Cambria" w:hAnsi="Cambria" w:cs="Cambria"/>
          <w:b/>
          <w:sz w:val="20"/>
          <w:szCs w:val="20"/>
        </w:rPr>
      </w:pPr>
      <w:r w:rsidRPr="009163A0">
        <w:rPr>
          <w:rFonts w:ascii="Cambria" w:hAnsi="Cambria" w:cs="Cambria"/>
          <w:i/>
          <w:sz w:val="20"/>
          <w:szCs w:val="20"/>
        </w:rPr>
        <w:t>“</w:t>
      </w:r>
      <w:proofErr w:type="gramStart"/>
      <w:r w:rsidRPr="009163A0">
        <w:rPr>
          <w:rFonts w:ascii="Cambria" w:hAnsi="Cambria" w:cs="Cambria"/>
          <w:i/>
          <w:sz w:val="20"/>
          <w:szCs w:val="20"/>
        </w:rPr>
        <w:t>and</w:t>
      </w:r>
      <w:proofErr w:type="gramEnd"/>
      <w:r w:rsidRPr="009163A0">
        <w:rPr>
          <w:rFonts w:ascii="Cambria" w:hAnsi="Cambria" w:cs="Cambria"/>
          <w:i/>
          <w:sz w:val="20"/>
          <w:szCs w:val="20"/>
        </w:rPr>
        <w:t xml:space="preserve"> having been made perfect, He became to all those who obey Him the source of eternal salvation”  </w:t>
      </w:r>
      <w:r w:rsidRPr="009163A0">
        <w:rPr>
          <w:rFonts w:ascii="Cambria" w:hAnsi="Cambria" w:cs="Cambria"/>
          <w:b/>
          <w:sz w:val="20"/>
          <w:szCs w:val="20"/>
        </w:rPr>
        <w:t>Hebrews 5:9</w:t>
      </w:r>
    </w:p>
    <w:p w14:paraId="4A49136C" w14:textId="77777777" w:rsidR="00881367" w:rsidRPr="009163A0" w:rsidRDefault="00881367" w:rsidP="00881367">
      <w:pPr>
        <w:rPr>
          <w:rFonts w:ascii="Cambria" w:hAnsi="Cambria" w:cs="Cambria"/>
          <w:b/>
          <w:sz w:val="20"/>
          <w:szCs w:val="20"/>
        </w:rPr>
      </w:pPr>
      <w:r w:rsidRPr="009163A0">
        <w:rPr>
          <w:rFonts w:ascii="Cambria" w:hAnsi="Cambria" w:cs="Cambria"/>
          <w:b/>
          <w:sz w:val="20"/>
          <w:szCs w:val="20"/>
        </w:rPr>
        <w:t>“</w:t>
      </w:r>
      <w:proofErr w:type="gramStart"/>
      <w:r w:rsidRPr="009163A0">
        <w:rPr>
          <w:rFonts w:ascii="Cambria" w:hAnsi="Cambria" w:cs="Cambria"/>
          <w:i/>
          <w:sz w:val="20"/>
          <w:szCs w:val="20"/>
        </w:rPr>
        <w:t>but</w:t>
      </w:r>
      <w:proofErr w:type="gramEnd"/>
      <w:r w:rsidRPr="009163A0">
        <w:rPr>
          <w:rFonts w:ascii="Cambria" w:hAnsi="Cambria" w:cs="Cambria"/>
          <w:i/>
          <w:sz w:val="20"/>
          <w:szCs w:val="20"/>
        </w:rPr>
        <w:t xml:space="preserve"> one who has been tempted in all things</w:t>
      </w:r>
      <w:r w:rsidRPr="009163A0">
        <w:rPr>
          <w:rFonts w:ascii="Cambria" w:hAnsi="Cambria" w:cs="Cambria"/>
          <w:sz w:val="20"/>
          <w:szCs w:val="20"/>
        </w:rPr>
        <w:t xml:space="preserve"> </w:t>
      </w:r>
      <w:r w:rsidRPr="009163A0">
        <w:rPr>
          <w:rFonts w:ascii="Cambria" w:hAnsi="Cambria" w:cs="Cambria"/>
          <w:i/>
          <w:sz w:val="20"/>
          <w:szCs w:val="20"/>
        </w:rPr>
        <w:t xml:space="preserve">as we are, yet without sin.”  </w:t>
      </w:r>
      <w:r w:rsidRPr="009163A0">
        <w:rPr>
          <w:rFonts w:ascii="Cambria" w:hAnsi="Cambria" w:cs="Cambria"/>
          <w:b/>
          <w:sz w:val="20"/>
          <w:szCs w:val="20"/>
        </w:rPr>
        <w:t>Hebrews 4:15</w:t>
      </w:r>
    </w:p>
    <w:p w14:paraId="707AFAB6" w14:textId="77777777" w:rsidR="00881367" w:rsidRPr="009163A0" w:rsidRDefault="00881367" w:rsidP="00881367">
      <w:pPr>
        <w:rPr>
          <w:rFonts w:ascii="Cambria" w:hAnsi="Cambria" w:cs="Cambria"/>
          <w:b/>
          <w:sz w:val="20"/>
          <w:szCs w:val="20"/>
        </w:rPr>
      </w:pPr>
      <w:r w:rsidRPr="009163A0">
        <w:rPr>
          <w:rFonts w:ascii="Cambria" w:hAnsi="Cambria" w:cs="Cambria"/>
          <w:i/>
          <w:sz w:val="20"/>
          <w:szCs w:val="20"/>
        </w:rPr>
        <w:t>“</w:t>
      </w:r>
      <w:proofErr w:type="gramStart"/>
      <w:r w:rsidRPr="009163A0">
        <w:rPr>
          <w:rFonts w:ascii="Cambria" w:hAnsi="Cambria" w:cs="Cambria"/>
          <w:i/>
          <w:sz w:val="20"/>
          <w:szCs w:val="20"/>
        </w:rPr>
        <w:t>who</w:t>
      </w:r>
      <w:proofErr w:type="gramEnd"/>
      <w:r w:rsidRPr="009163A0">
        <w:rPr>
          <w:rFonts w:ascii="Cambria" w:hAnsi="Cambria" w:cs="Cambria"/>
          <w:i/>
          <w:sz w:val="20"/>
          <w:szCs w:val="20"/>
        </w:rPr>
        <w:t xml:space="preserve"> committed not sin, nor was any deceit found in His mouth; and while being reviled, He did not revile in return; while suffering, He uttered no threats, but kept entrusting Himself to Him who judges righteously; and He Himself bore our sins in His body on the cross, that we might die to sin and live to righteousness; for by His wounds you are healed.”  </w:t>
      </w:r>
      <w:r w:rsidRPr="009163A0">
        <w:rPr>
          <w:rFonts w:ascii="Cambria" w:hAnsi="Cambria" w:cs="Cambria"/>
          <w:b/>
          <w:sz w:val="20"/>
          <w:szCs w:val="20"/>
        </w:rPr>
        <w:t>I Peter 2:22-24</w:t>
      </w:r>
    </w:p>
    <w:p w14:paraId="38F10836" w14:textId="77777777" w:rsidR="00881367" w:rsidRPr="009163A0" w:rsidRDefault="00881367" w:rsidP="00881367">
      <w:pPr>
        <w:pStyle w:val="ListParagraph"/>
        <w:numPr>
          <w:ilvl w:val="0"/>
          <w:numId w:val="2"/>
        </w:numPr>
        <w:rPr>
          <w:rFonts w:ascii="Cambria" w:hAnsi="Cambria" w:cs="Cambria"/>
          <w:b/>
          <w:sz w:val="20"/>
          <w:szCs w:val="20"/>
        </w:rPr>
      </w:pPr>
      <w:r w:rsidRPr="009163A0">
        <w:rPr>
          <w:rFonts w:ascii="Cambria" w:hAnsi="Cambria" w:cs="Cambria"/>
          <w:b/>
          <w:sz w:val="20"/>
          <w:szCs w:val="20"/>
        </w:rPr>
        <w:t xml:space="preserve">The </w:t>
      </w:r>
      <w:r w:rsidRPr="009163A0">
        <w:rPr>
          <w:rFonts w:ascii="Cambria" w:hAnsi="Cambria" w:cs="Cambria"/>
          <w:b/>
          <w:sz w:val="20"/>
          <w:szCs w:val="20"/>
          <w:u w:val="single"/>
        </w:rPr>
        <w:t>SIGNIFICANCE</w:t>
      </w:r>
      <w:r w:rsidRPr="009163A0">
        <w:rPr>
          <w:rFonts w:ascii="Cambria" w:hAnsi="Cambria" w:cs="Cambria"/>
          <w:b/>
          <w:sz w:val="20"/>
          <w:szCs w:val="20"/>
        </w:rPr>
        <w:t xml:space="preserve"> of the Lamb (v. 5b-11)</w:t>
      </w:r>
    </w:p>
    <w:p w14:paraId="11D4CF45" w14:textId="77777777" w:rsidR="00881367" w:rsidRPr="009163A0" w:rsidRDefault="008E48EE" w:rsidP="00881367">
      <w:pPr>
        <w:pStyle w:val="ListParagraph"/>
        <w:numPr>
          <w:ilvl w:val="1"/>
          <w:numId w:val="2"/>
        </w:numPr>
        <w:rPr>
          <w:rFonts w:ascii="Cambria" w:hAnsi="Cambria" w:cs="Cambria"/>
          <w:b/>
          <w:sz w:val="20"/>
          <w:szCs w:val="20"/>
        </w:rPr>
      </w:pPr>
      <w:r w:rsidRPr="009163A0">
        <w:rPr>
          <w:rFonts w:ascii="Cambria" w:hAnsi="Cambria" w:cs="Cambria"/>
          <w:b/>
          <w:sz w:val="20"/>
          <w:szCs w:val="20"/>
        </w:rPr>
        <w:t>The lamb was to die in fullness of its strength.  (</w:t>
      </w:r>
      <w:proofErr w:type="gramStart"/>
      <w:r w:rsidRPr="009163A0">
        <w:rPr>
          <w:rFonts w:ascii="Cambria" w:hAnsi="Cambria" w:cs="Cambria"/>
          <w:b/>
          <w:sz w:val="20"/>
          <w:szCs w:val="20"/>
        </w:rPr>
        <w:t>a</w:t>
      </w:r>
      <w:proofErr w:type="gramEnd"/>
      <w:r w:rsidRPr="009163A0">
        <w:rPr>
          <w:rFonts w:ascii="Cambria" w:hAnsi="Cambria" w:cs="Cambria"/>
          <w:b/>
          <w:sz w:val="20"/>
          <w:szCs w:val="20"/>
        </w:rPr>
        <w:t xml:space="preserve"> year old)</w:t>
      </w:r>
    </w:p>
    <w:p w14:paraId="2C2040C4" w14:textId="77777777" w:rsidR="008E48EE" w:rsidRPr="009163A0" w:rsidRDefault="00203EE7" w:rsidP="00881367">
      <w:pPr>
        <w:pStyle w:val="ListParagraph"/>
        <w:numPr>
          <w:ilvl w:val="1"/>
          <w:numId w:val="2"/>
        </w:numPr>
        <w:rPr>
          <w:rFonts w:ascii="Cambria" w:hAnsi="Cambria" w:cs="Cambria"/>
          <w:b/>
          <w:sz w:val="20"/>
          <w:szCs w:val="20"/>
        </w:rPr>
      </w:pPr>
      <w:r w:rsidRPr="009163A0">
        <w:rPr>
          <w:rFonts w:ascii="Cambria" w:hAnsi="Cambria" w:cs="Cambria"/>
          <w:b/>
          <w:sz w:val="20"/>
          <w:szCs w:val="20"/>
        </w:rPr>
        <w:t>The lamb was to be killed at “twilight”. (v. 6)</w:t>
      </w:r>
    </w:p>
    <w:p w14:paraId="6C61699B" w14:textId="77777777" w:rsidR="00203EE7" w:rsidRPr="009163A0" w:rsidRDefault="00203EE7" w:rsidP="00881367">
      <w:pPr>
        <w:pStyle w:val="ListParagraph"/>
        <w:numPr>
          <w:ilvl w:val="1"/>
          <w:numId w:val="2"/>
        </w:numPr>
        <w:rPr>
          <w:rFonts w:ascii="Cambria" w:hAnsi="Cambria" w:cs="Cambria"/>
          <w:b/>
          <w:sz w:val="20"/>
          <w:szCs w:val="20"/>
        </w:rPr>
      </w:pPr>
      <w:r w:rsidRPr="009163A0">
        <w:rPr>
          <w:rFonts w:ascii="Cambria" w:hAnsi="Cambria" w:cs="Cambria"/>
          <w:b/>
          <w:sz w:val="20"/>
          <w:szCs w:val="20"/>
        </w:rPr>
        <w:t>The lamb was to be completely burnt.  (v. 8-10)</w:t>
      </w:r>
    </w:p>
    <w:p w14:paraId="701D474E" w14:textId="77777777" w:rsidR="00203EE7" w:rsidRPr="009163A0" w:rsidRDefault="00707514" w:rsidP="00203EE7">
      <w:pPr>
        <w:pStyle w:val="ListParagraph"/>
        <w:numPr>
          <w:ilvl w:val="2"/>
          <w:numId w:val="2"/>
        </w:numPr>
        <w:rPr>
          <w:rFonts w:ascii="Cambria" w:hAnsi="Cambria" w:cs="Cambria"/>
          <w:b/>
          <w:sz w:val="20"/>
          <w:szCs w:val="20"/>
        </w:rPr>
      </w:pPr>
      <w:r w:rsidRPr="009163A0">
        <w:rPr>
          <w:rFonts w:ascii="Cambria" w:hAnsi="Cambria" w:cs="Cambria"/>
          <w:b/>
          <w:sz w:val="20"/>
          <w:szCs w:val="20"/>
        </w:rPr>
        <w:t xml:space="preserve">No trace left!  </w:t>
      </w:r>
    </w:p>
    <w:p w14:paraId="2E458009" w14:textId="77777777" w:rsidR="00707514" w:rsidRPr="009163A0" w:rsidRDefault="00707514" w:rsidP="00707514">
      <w:pPr>
        <w:rPr>
          <w:rFonts w:ascii="Cambria" w:hAnsi="Cambria" w:cs="Cambria"/>
          <w:b/>
          <w:sz w:val="20"/>
          <w:szCs w:val="20"/>
        </w:rPr>
      </w:pPr>
      <w:r w:rsidRPr="009163A0">
        <w:rPr>
          <w:rFonts w:ascii="Cambria" w:hAnsi="Cambria" w:cs="Cambria"/>
          <w:i/>
          <w:sz w:val="20"/>
          <w:szCs w:val="20"/>
        </w:rPr>
        <w:t xml:space="preserve">“The Jews therefore, because it was the day of preparation, so that the bodies should not remain on the cross on the Sabbath, asked Pilate that their legs be broken, and that they might be taken away.”  </w:t>
      </w:r>
      <w:r w:rsidRPr="009163A0">
        <w:rPr>
          <w:rFonts w:ascii="Cambria" w:hAnsi="Cambria" w:cs="Cambria"/>
          <w:b/>
          <w:sz w:val="20"/>
          <w:szCs w:val="20"/>
        </w:rPr>
        <w:t>John 19:31</w:t>
      </w:r>
    </w:p>
    <w:p w14:paraId="3B4DA71F" w14:textId="77777777" w:rsidR="00707514" w:rsidRPr="009163A0" w:rsidRDefault="00707514" w:rsidP="00707514">
      <w:pPr>
        <w:pStyle w:val="ListParagraph"/>
        <w:numPr>
          <w:ilvl w:val="0"/>
          <w:numId w:val="2"/>
        </w:numPr>
        <w:rPr>
          <w:rFonts w:ascii="Cambria" w:hAnsi="Cambria" w:cs="Cambria"/>
          <w:b/>
          <w:sz w:val="20"/>
          <w:szCs w:val="20"/>
        </w:rPr>
      </w:pPr>
      <w:r w:rsidRPr="009163A0">
        <w:rPr>
          <w:rFonts w:ascii="Cambria" w:hAnsi="Cambria" w:cs="Cambria"/>
          <w:b/>
          <w:sz w:val="20"/>
          <w:szCs w:val="20"/>
        </w:rPr>
        <w:t xml:space="preserve">The </w:t>
      </w:r>
      <w:r w:rsidRPr="009163A0">
        <w:rPr>
          <w:rFonts w:ascii="Cambria" w:hAnsi="Cambria" w:cs="Cambria"/>
          <w:b/>
          <w:sz w:val="20"/>
          <w:szCs w:val="20"/>
          <w:u w:val="single"/>
        </w:rPr>
        <w:t>SALVATION</w:t>
      </w:r>
      <w:r w:rsidRPr="009163A0">
        <w:rPr>
          <w:rFonts w:ascii="Cambria" w:hAnsi="Cambria" w:cs="Cambria"/>
          <w:b/>
          <w:sz w:val="20"/>
          <w:szCs w:val="20"/>
        </w:rPr>
        <w:t xml:space="preserve"> of the Lamb (v. 12-14)</w:t>
      </w:r>
    </w:p>
    <w:p w14:paraId="2D111F8A" w14:textId="77777777" w:rsidR="003D5CB6" w:rsidRPr="009163A0" w:rsidRDefault="003D5CB6" w:rsidP="003D5CB6">
      <w:pPr>
        <w:pStyle w:val="ListParagraph"/>
        <w:numPr>
          <w:ilvl w:val="1"/>
          <w:numId w:val="2"/>
        </w:numPr>
        <w:rPr>
          <w:rFonts w:ascii="Cambria" w:hAnsi="Cambria" w:cs="Cambria"/>
          <w:b/>
          <w:sz w:val="20"/>
          <w:szCs w:val="20"/>
        </w:rPr>
      </w:pPr>
      <w:bookmarkStart w:id="0" w:name="_GoBack"/>
      <w:bookmarkEnd w:id="0"/>
      <w:r w:rsidRPr="009163A0">
        <w:rPr>
          <w:rFonts w:ascii="Cambria" w:hAnsi="Cambria" w:cs="Cambria"/>
          <w:b/>
          <w:sz w:val="20"/>
          <w:szCs w:val="20"/>
        </w:rPr>
        <w:t>It is marked by the application of the blood (v. 7)</w:t>
      </w:r>
    </w:p>
    <w:p w14:paraId="04F3AB5B" w14:textId="77777777" w:rsidR="003D5CB6" w:rsidRPr="009163A0" w:rsidRDefault="003D5CB6" w:rsidP="003D5CB6">
      <w:pPr>
        <w:pStyle w:val="ListParagraph"/>
        <w:numPr>
          <w:ilvl w:val="1"/>
          <w:numId w:val="2"/>
        </w:numPr>
        <w:rPr>
          <w:rFonts w:ascii="Cambria" w:hAnsi="Cambria" w:cs="Cambria"/>
          <w:b/>
          <w:sz w:val="20"/>
          <w:szCs w:val="20"/>
        </w:rPr>
      </w:pPr>
      <w:r w:rsidRPr="009163A0">
        <w:rPr>
          <w:rFonts w:ascii="Cambria" w:hAnsi="Cambria" w:cs="Cambria"/>
          <w:b/>
          <w:sz w:val="20"/>
          <w:szCs w:val="20"/>
        </w:rPr>
        <w:t>The blood makes the difference!</w:t>
      </w:r>
    </w:p>
    <w:p w14:paraId="13017AB5" w14:textId="77777777" w:rsidR="003D5CB6" w:rsidRPr="009163A0" w:rsidRDefault="00C546A7" w:rsidP="003D5CB6">
      <w:pPr>
        <w:rPr>
          <w:rFonts w:ascii="Cambria" w:hAnsi="Cambria" w:cs="Cambria"/>
          <w:b/>
          <w:sz w:val="20"/>
          <w:szCs w:val="20"/>
        </w:rPr>
      </w:pPr>
      <w:r w:rsidRPr="009163A0">
        <w:rPr>
          <w:rFonts w:ascii="Cambria" w:hAnsi="Cambria" w:cs="Cambria"/>
          <w:i/>
          <w:sz w:val="20"/>
          <w:szCs w:val="20"/>
        </w:rPr>
        <w:t>“</w:t>
      </w:r>
      <w:proofErr w:type="gramStart"/>
      <w:r w:rsidRPr="009163A0">
        <w:rPr>
          <w:rFonts w:ascii="Cambria" w:hAnsi="Cambria" w:cs="Cambria"/>
          <w:i/>
          <w:sz w:val="20"/>
          <w:szCs w:val="20"/>
        </w:rPr>
        <w:t>without</w:t>
      </w:r>
      <w:proofErr w:type="gramEnd"/>
      <w:r w:rsidRPr="009163A0">
        <w:rPr>
          <w:rFonts w:ascii="Cambria" w:hAnsi="Cambria" w:cs="Cambria"/>
          <w:i/>
          <w:sz w:val="20"/>
          <w:szCs w:val="20"/>
        </w:rPr>
        <w:t xml:space="preserve"> shedding of blood there is no forgiveness.”  </w:t>
      </w:r>
      <w:r w:rsidRPr="009163A0">
        <w:rPr>
          <w:rFonts w:ascii="Cambria" w:hAnsi="Cambria" w:cs="Cambria"/>
          <w:b/>
          <w:sz w:val="20"/>
          <w:szCs w:val="20"/>
        </w:rPr>
        <w:t>Hebrews 9:22</w:t>
      </w:r>
    </w:p>
    <w:p w14:paraId="3ACD3185" w14:textId="77777777" w:rsidR="00C546A7" w:rsidRPr="009163A0" w:rsidRDefault="00C546A7" w:rsidP="003D5CB6">
      <w:pPr>
        <w:rPr>
          <w:rFonts w:ascii="Cambria" w:hAnsi="Cambria" w:cs="Cambria"/>
          <w:b/>
          <w:sz w:val="20"/>
          <w:szCs w:val="20"/>
        </w:rPr>
      </w:pPr>
    </w:p>
    <w:p w14:paraId="6CF184E5" w14:textId="77777777" w:rsidR="006C3099" w:rsidRPr="001327B3" w:rsidRDefault="00C546A7" w:rsidP="00B425D9">
      <w:pPr>
        <w:rPr>
          <w:rFonts w:ascii="Cambria" w:hAnsi="Cambria" w:cs="Cambria"/>
          <w:b/>
          <w:sz w:val="20"/>
          <w:szCs w:val="20"/>
        </w:rPr>
      </w:pPr>
      <w:r w:rsidRPr="009163A0">
        <w:rPr>
          <w:rFonts w:ascii="Cambria" w:hAnsi="Cambria" w:cs="Cambria"/>
          <w:b/>
          <w:sz w:val="20"/>
          <w:szCs w:val="20"/>
        </w:rPr>
        <w:t>By faith, have you applied the blood of the Lamb t</w:t>
      </w:r>
      <w:r w:rsidR="001327B3">
        <w:rPr>
          <w:rFonts w:ascii="Cambria" w:hAnsi="Cambria" w:cs="Cambria"/>
          <w:b/>
          <w:sz w:val="20"/>
          <w:szCs w:val="20"/>
        </w:rPr>
        <w:t>o the doorposts of your heart?</w:t>
      </w:r>
    </w:p>
    <w:sectPr w:rsidR="006C3099" w:rsidRPr="001327B3"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2CF"/>
    <w:multiLevelType w:val="hybridMultilevel"/>
    <w:tmpl w:val="A1DE4B46"/>
    <w:lvl w:ilvl="0" w:tplc="3796FD8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1F0116"/>
    <w:multiLevelType w:val="hybridMultilevel"/>
    <w:tmpl w:val="9C7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64765"/>
    <w:multiLevelType w:val="hybridMultilevel"/>
    <w:tmpl w:val="5D7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1385C"/>
    <w:multiLevelType w:val="hybridMultilevel"/>
    <w:tmpl w:val="BD7E3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D9"/>
    <w:rsid w:val="001327B3"/>
    <w:rsid w:val="00203EE7"/>
    <w:rsid w:val="0036517F"/>
    <w:rsid w:val="003D5CB6"/>
    <w:rsid w:val="006C3099"/>
    <w:rsid w:val="00707514"/>
    <w:rsid w:val="00780221"/>
    <w:rsid w:val="007F6CDC"/>
    <w:rsid w:val="00881367"/>
    <w:rsid w:val="008D7FCD"/>
    <w:rsid w:val="008E48EE"/>
    <w:rsid w:val="009163A0"/>
    <w:rsid w:val="00B425D9"/>
    <w:rsid w:val="00C546A7"/>
    <w:rsid w:val="00C7162B"/>
    <w:rsid w:val="00E0466A"/>
    <w:rsid w:val="00E1389A"/>
    <w:rsid w:val="00F2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96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2014-10-31T14:38:00Z</dcterms:created>
  <dcterms:modified xsi:type="dcterms:W3CDTF">2014-10-31T18:10:00Z</dcterms:modified>
</cp:coreProperties>
</file>